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C0" w:rsidRPr="00C2210C" w:rsidRDefault="00B225C0" w:rsidP="00B225C0">
      <w:pPr>
        <w:rPr>
          <w:rFonts w:ascii="Times New Roman" w:eastAsia="黑体" w:hAnsi="Times New Roman"/>
          <w:bCs/>
          <w:kern w:val="0"/>
          <w:sz w:val="32"/>
          <w:szCs w:val="32"/>
        </w:rPr>
      </w:pPr>
      <w:r w:rsidRPr="00C2210C">
        <w:rPr>
          <w:rFonts w:ascii="Times New Roman" w:eastAsia="黑体" w:hAnsi="Times New Roman" w:hint="eastAsia"/>
          <w:bCs/>
          <w:kern w:val="0"/>
          <w:sz w:val="32"/>
          <w:szCs w:val="32"/>
        </w:rPr>
        <w:t>附件</w:t>
      </w:r>
      <w:r w:rsidRPr="00AE3755">
        <w:rPr>
          <w:rFonts w:ascii="黑体" w:eastAsia="黑体" w:hAnsi="黑体"/>
          <w:bCs/>
          <w:kern w:val="0"/>
          <w:sz w:val="32"/>
          <w:szCs w:val="32"/>
        </w:rPr>
        <w:t>3</w:t>
      </w:r>
    </w:p>
    <w:p w:rsidR="00B225C0" w:rsidRPr="007252F6" w:rsidRDefault="00B225C0" w:rsidP="00B225C0">
      <w:pPr>
        <w:rPr>
          <w:rFonts w:ascii="Times New Roman" w:hAnsi="Times New Roman"/>
          <w:sz w:val="32"/>
          <w:szCs w:val="32"/>
        </w:rPr>
      </w:pPr>
    </w:p>
    <w:p w:rsidR="00B225C0" w:rsidRPr="00C2210C" w:rsidRDefault="00B225C0" w:rsidP="00B225C0">
      <w:pPr>
        <w:jc w:val="center"/>
        <w:rPr>
          <w:rFonts w:ascii="Times New Roman" w:eastAsia="黑体" w:hAnsi="Times New Roman"/>
          <w:sz w:val="48"/>
          <w:szCs w:val="48"/>
        </w:rPr>
      </w:pPr>
      <w:r w:rsidRPr="00C2210C">
        <w:rPr>
          <w:rFonts w:ascii="Times New Roman" w:eastAsia="黑体" w:hAnsi="Times New Roman" w:hint="eastAsia"/>
          <w:sz w:val="48"/>
          <w:szCs w:val="48"/>
        </w:rPr>
        <w:t>《</w:t>
      </w:r>
      <w:r w:rsidR="001E1820">
        <w:rPr>
          <w:rFonts w:ascii="Times New Roman" w:eastAsia="黑体" w:hAnsi="Times New Roman" w:hint="eastAsia"/>
          <w:sz w:val="48"/>
          <w:szCs w:val="48"/>
        </w:rPr>
        <w:t>泵站工程运行管理规范</w:t>
      </w:r>
      <w:r w:rsidRPr="00C2210C">
        <w:rPr>
          <w:rFonts w:ascii="Times New Roman" w:eastAsia="黑体" w:hAnsi="Times New Roman" w:hint="eastAsia"/>
          <w:sz w:val="48"/>
          <w:szCs w:val="48"/>
        </w:rPr>
        <w:t>》</w:t>
      </w: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C2210C" w:rsidRDefault="00B225C0" w:rsidP="00B225C0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C2210C">
        <w:rPr>
          <w:rFonts w:ascii="Times New Roman" w:eastAsia="仿宋_GB2312" w:hAnsi="Times New Roman" w:hint="eastAsia"/>
          <w:sz w:val="32"/>
          <w:szCs w:val="32"/>
        </w:rPr>
        <w:t>（</w:t>
      </w:r>
      <w:r w:rsidR="00CA0CE3">
        <w:rPr>
          <w:rFonts w:ascii="Times New Roman" w:eastAsia="仿宋_GB2312" w:hAnsi="Times New Roman" w:hint="eastAsia"/>
          <w:sz w:val="32"/>
          <w:szCs w:val="32"/>
        </w:rPr>
        <w:t>√</w:t>
      </w:r>
      <w:r w:rsidRPr="00C2210C">
        <w:rPr>
          <w:rFonts w:ascii="Times New Roman" w:eastAsia="仿宋_GB2312" w:hAnsi="Times New Roman" w:hint="eastAsia"/>
          <w:sz w:val="32"/>
          <w:szCs w:val="32"/>
        </w:rPr>
        <w:t>征求意见稿</w:t>
      </w:r>
      <w:r w:rsidRPr="00C2210C">
        <w:rPr>
          <w:rFonts w:ascii="Times New Roman" w:eastAsia="仿宋_GB2312" w:hAnsi="Times New Roman"/>
          <w:sz w:val="32"/>
          <w:szCs w:val="32"/>
        </w:rPr>
        <w:t xml:space="preserve">  </w:t>
      </w:r>
      <w:r w:rsidRPr="00C2210C">
        <w:rPr>
          <w:rFonts w:ascii="Times New Roman" w:eastAsia="仿宋_GB2312" w:hAnsi="Times New Roman" w:hint="eastAsia"/>
          <w:sz w:val="32"/>
          <w:szCs w:val="32"/>
        </w:rPr>
        <w:t>□送审稿</w:t>
      </w:r>
      <w:r w:rsidRPr="00C2210C">
        <w:rPr>
          <w:rFonts w:ascii="Times New Roman" w:eastAsia="仿宋_GB2312" w:hAnsi="Times New Roman"/>
          <w:sz w:val="32"/>
          <w:szCs w:val="32"/>
        </w:rPr>
        <w:t xml:space="preserve">  </w:t>
      </w:r>
      <w:r w:rsidRPr="00C2210C">
        <w:rPr>
          <w:rFonts w:ascii="Times New Roman" w:eastAsia="仿宋_GB2312" w:hAnsi="Times New Roman" w:hint="eastAsia"/>
          <w:sz w:val="32"/>
          <w:szCs w:val="32"/>
        </w:rPr>
        <w:t>□报批稿）</w:t>
      </w:r>
    </w:p>
    <w:p w:rsidR="00B225C0" w:rsidRPr="00CA0CE3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C2210C" w:rsidRDefault="00B225C0" w:rsidP="00B225C0">
      <w:pPr>
        <w:jc w:val="center"/>
        <w:rPr>
          <w:rFonts w:ascii="Times New Roman" w:eastAsia="黑体" w:hAnsi="Times New Roman"/>
          <w:sz w:val="48"/>
          <w:szCs w:val="48"/>
        </w:rPr>
      </w:pPr>
      <w:r w:rsidRPr="00C2210C">
        <w:rPr>
          <w:rFonts w:ascii="Times New Roman" w:eastAsia="黑体" w:hAnsi="Times New Roman" w:hint="eastAsia"/>
          <w:sz w:val="48"/>
          <w:szCs w:val="48"/>
        </w:rPr>
        <w:t>编制说明</w:t>
      </w: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B225C0" w:rsidRPr="007252F6" w:rsidRDefault="00B225C0" w:rsidP="00B225C0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B225C0" w:rsidRPr="007252F6" w:rsidRDefault="00B225C0" w:rsidP="00B225C0">
      <w:pPr>
        <w:spacing w:line="480" w:lineRule="auto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7252F6">
        <w:rPr>
          <w:rFonts w:ascii="Times New Roman" w:eastAsia="仿宋_GB2312" w:hAnsi="Times New Roman" w:hint="eastAsia"/>
          <w:sz w:val="32"/>
          <w:szCs w:val="32"/>
        </w:rPr>
        <w:t>主编单位（签章）：</w:t>
      </w:r>
      <w:r w:rsidR="001E1820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1E1820">
        <w:rPr>
          <w:rFonts w:ascii="Times New Roman" w:eastAsia="仿宋_GB2312" w:hAnsi="Times New Roman" w:hint="eastAsia"/>
          <w:sz w:val="32"/>
          <w:szCs w:val="32"/>
          <w:u w:val="single"/>
        </w:rPr>
        <w:t>中国南水北调东线有限公司</w:t>
      </w:r>
      <w:r w:rsidRPr="007252F6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</w:p>
    <w:p w:rsidR="00B225C0" w:rsidRDefault="00B225C0" w:rsidP="00B225C0">
      <w:pPr>
        <w:spacing w:line="48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7252F6"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B225C0" w:rsidRPr="007252F6" w:rsidRDefault="001E1820" w:rsidP="00B225C0">
      <w:pPr>
        <w:spacing w:line="480" w:lineRule="auto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2022</w:t>
      </w:r>
      <w:r w:rsidR="00B225C0" w:rsidRPr="007252F6">
        <w:rPr>
          <w:rFonts w:ascii="Times New Roman" w:eastAsia="仿宋_GB2312" w:hAnsi="Times New Roman" w:hint="eastAsia"/>
          <w:sz w:val="32"/>
          <w:szCs w:val="32"/>
        </w:rPr>
        <w:t>年</w:t>
      </w:r>
      <w:r w:rsidR="00B225C0" w:rsidRPr="007252F6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="00B225C0" w:rsidRPr="007252F6">
        <w:rPr>
          <w:rFonts w:ascii="Times New Roman" w:eastAsia="仿宋_GB2312" w:hAnsi="Times New Roman" w:hint="eastAsia"/>
          <w:sz w:val="32"/>
          <w:szCs w:val="32"/>
        </w:rPr>
        <w:t>月</w:t>
      </w:r>
      <w:r w:rsidR="00B225C0" w:rsidRPr="007252F6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 w:rsidR="00B225C0" w:rsidRPr="007252F6">
        <w:rPr>
          <w:rFonts w:ascii="Times New Roman" w:eastAsia="仿宋_GB2312" w:hAnsi="Times New Roman"/>
          <w:sz w:val="32"/>
          <w:szCs w:val="32"/>
        </w:rPr>
        <w:t xml:space="preserve"> </w:t>
      </w:r>
      <w:r w:rsidR="00B225C0" w:rsidRPr="007252F6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B225C0" w:rsidRDefault="00B225C0" w:rsidP="00B225C0">
      <w:pPr>
        <w:snapToGrid w:val="0"/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  <w:r w:rsidRPr="007252F6">
        <w:rPr>
          <w:rFonts w:ascii="Times New Roman" w:hAnsi="Times New Roman"/>
          <w:sz w:val="32"/>
          <w:szCs w:val="32"/>
        </w:rPr>
        <w:br w:type="page"/>
      </w:r>
    </w:p>
    <w:p w:rsidR="00B225C0" w:rsidRPr="00AE3755" w:rsidRDefault="00B225C0" w:rsidP="00B225C0">
      <w:pPr>
        <w:spacing w:beforeLines="100" w:before="312" w:afterLines="100" w:after="312"/>
        <w:ind w:firstLine="960"/>
        <w:jc w:val="center"/>
        <w:rPr>
          <w:rFonts w:ascii="Times New Roman" w:eastAsia="黑体" w:hAnsi="Times New Roman"/>
          <w:sz w:val="32"/>
          <w:szCs w:val="32"/>
        </w:rPr>
      </w:pPr>
      <w:r w:rsidRPr="00AE3755">
        <w:rPr>
          <w:rFonts w:ascii="Times New Roman" w:eastAsia="黑体" w:hAnsi="Times New Roman" w:hint="eastAsia"/>
          <w:sz w:val="32"/>
          <w:szCs w:val="32"/>
        </w:rPr>
        <w:lastRenderedPageBreak/>
        <w:t>编制说明</w:t>
      </w:r>
    </w:p>
    <w:p w:rsidR="00B225C0" w:rsidRPr="00C32AEB" w:rsidRDefault="00B225C0" w:rsidP="00C32AEB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 w:rsidRPr="007252F6">
        <w:rPr>
          <w:rFonts w:ascii="Times New Roman" w:eastAsia="黑体" w:hAnsi="Times New Roman" w:hint="eastAsia"/>
          <w:sz w:val="28"/>
          <w:szCs w:val="28"/>
        </w:rPr>
        <w:t>一、工作简况</w:t>
      </w:r>
    </w:p>
    <w:p w:rsidR="001E1820" w:rsidRPr="00C32AEB" w:rsidRDefault="001E1820" w:rsidP="00C32AEB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C32AEB">
        <w:rPr>
          <w:rFonts w:ascii="仿宋_GB2312" w:eastAsia="仿宋_GB2312" w:hAnsi="仿宋_GB2312" w:cs="仿宋_GB2312" w:hint="eastAsia"/>
          <w:sz w:val="28"/>
          <w:szCs w:val="28"/>
        </w:rPr>
        <w:t>南水北调东线作为大国重器，已成为优化水资源配置，畅通南北经济循环的生命线，2020年习近平总书记到江都水利枢纽调研，了解运行情况，2021年，李国英部长到东平湖八里湾泵站等地进行调研，均高度重视东线工程运行情况。</w:t>
      </w:r>
    </w:p>
    <w:p w:rsidR="001E1820" w:rsidRPr="00C32AEB" w:rsidRDefault="001E1820" w:rsidP="00C32AEB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C32AEB">
        <w:rPr>
          <w:rFonts w:ascii="仿宋_GB2312" w:eastAsia="仿宋_GB2312" w:hAnsi="仿宋_GB2312" w:cs="仿宋_GB2312" w:hint="eastAsia"/>
          <w:sz w:val="28"/>
          <w:szCs w:val="28"/>
        </w:rPr>
        <w:t>为规范南水北调东线泵站工程运行管理工作，2018年，南水北调东线总公司以东线调度函[2018]176号文的形式，印发了《南水北调东线泵站工程规范运行管理标准（试行）》（NSBDDX001-2018），通过多年的应用，取得了较好的实施效果。</w:t>
      </w:r>
    </w:p>
    <w:p w:rsidR="001E1820" w:rsidRPr="00C32AEB" w:rsidRDefault="001E1820" w:rsidP="00C32AEB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C32AEB">
        <w:rPr>
          <w:rFonts w:ascii="仿宋_GB2312" w:eastAsia="仿宋_GB2312" w:hAnsi="仿宋_GB2312" w:cs="仿宋_GB2312" w:hint="eastAsia"/>
          <w:sz w:val="28"/>
          <w:szCs w:val="28"/>
        </w:rPr>
        <w:t>东线泵站数量多，是亚洲乃至世界最大规模泵站数量群，是工程安全运行的关键。近年来，东线泵站工程在平稳运行中积累了丰富的运行管理经验，一些技术指标也随着工程要求的升级需要持续更新，同时在标准的试行过程中逐渐发现，一些标准的技术指标偏低、部分技术要求不满足发展需求等现象。</w:t>
      </w:r>
    </w:p>
    <w:p w:rsidR="001E1820" w:rsidRPr="00C32AEB" w:rsidRDefault="001E1820" w:rsidP="00C32AEB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C32AEB">
        <w:rPr>
          <w:rFonts w:ascii="仿宋_GB2312" w:eastAsia="仿宋_GB2312" w:hAnsi="仿宋_GB2312" w:cs="仿宋_GB2312" w:hint="eastAsia"/>
          <w:sz w:val="28"/>
          <w:szCs w:val="28"/>
        </w:rPr>
        <w:t>为准确把握新发展阶段、深入贯彻新发展理念、加快构建新发展格局，推动南水北调东线工程高质量发展，持续推进南水北调东线工程规范化标准化建设，进一步提高南水北调东线标准的先进性、有效性和适用性，为南水北调东线工程运行管理高质量发展提供技术支撑，2022年，东线总公司启动开展《南水北调东线泵站工程规范运行管理标准（试行）》的修订工作，对该标准整体框架进行修订调整，对部分内容及指标参数进行更新，使其更符合东线泵站工程运行管理实</w:t>
      </w:r>
      <w:r w:rsidRPr="00C32AEB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际，并委托水利部产品质量标准研究所具体实施。</w:t>
      </w:r>
    </w:p>
    <w:p w:rsidR="001E1820" w:rsidRPr="00C32AEB" w:rsidRDefault="001E1820" w:rsidP="00C32AEB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C32AEB">
        <w:rPr>
          <w:rFonts w:ascii="仿宋_GB2312" w:eastAsia="仿宋_GB2312" w:hAnsi="仿宋_GB2312" w:cs="仿宋_GB2312" w:hint="eastAsia"/>
          <w:sz w:val="28"/>
          <w:szCs w:val="28"/>
        </w:rPr>
        <w:t>标准修订参照《水利标准化工作管理办法》要求开展实施，通过大纲、征求意见、送审、报批四个环节，2022年4月15日，组织召开了标准大纲审查会，经过专家组认真审议，同意通过标准工作大纲审查，并提出相关建议。4-6月份，编写组按照专家意见，进行修改完善，形成了征求意见稿。</w:t>
      </w:r>
    </w:p>
    <w:p w:rsidR="00B225C0" w:rsidRPr="007252F6" w:rsidRDefault="00C32AEB" w:rsidP="00C32AEB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</w:t>
      </w:r>
      <w:r w:rsidR="00B225C0" w:rsidRPr="007252F6">
        <w:rPr>
          <w:rFonts w:ascii="Times New Roman" w:eastAsia="黑体" w:hAnsi="Times New Roman" w:hint="eastAsia"/>
          <w:sz w:val="28"/>
          <w:szCs w:val="28"/>
        </w:rPr>
        <w:t>主要内容及来源依据</w:t>
      </w:r>
    </w:p>
    <w:p w:rsidR="00C32AEB" w:rsidRDefault="00C32AEB" w:rsidP="00C32AEB">
      <w:pPr>
        <w:pStyle w:val="a8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、主要内容</w:t>
      </w:r>
    </w:p>
    <w:p w:rsidR="003E1E37" w:rsidRDefault="00542ECF" w:rsidP="00C32AEB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修订后的</w:t>
      </w:r>
      <w:r w:rsidR="00C32AEB" w:rsidRPr="00542EC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标准共包括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12</w:t>
      </w:r>
      <w:r w:rsidR="00C32AEB" w:rsidRPr="00542EC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章</w:t>
      </w:r>
      <w:r w:rsid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10</w:t>
      </w:r>
      <w:r w:rsid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个附录，具体如下：</w:t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前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言</w:t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范围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2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规范性引用文件</w:t>
      </w:r>
    </w:p>
    <w:p w:rsid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3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术语和定义</w:t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4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总体要求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5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调度管理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6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设备运行管理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7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建筑物运行管理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8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检查与监测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9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维修养护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10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安全生产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11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信息化管理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12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档案管理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附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录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A (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资料性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)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部门职责和任职条件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录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B(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资料性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)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行政管理要求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录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C(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资料性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)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泵站管理单位行为举止和文明用语管理要求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录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D (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资料性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)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管理制度</w:t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录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E (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资料性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)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工程控制运用要求和设备参数</w:t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录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F(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资料性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)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标识标牌管理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录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G(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规范性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)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高压变频器等级评定标准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录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H(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资料性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)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工程维修养护管理卡和电气设备定期试验项目、周期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ab/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录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I(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资料性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)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设备安全运行规定</w:t>
      </w:r>
    </w:p>
    <w:p w:rsidR="003E1E37" w:rsidRPr="003E1E37" w:rsidRDefault="003E1E37" w:rsidP="003E1E37">
      <w:pPr>
        <w:pStyle w:val="a8"/>
        <w:ind w:firstLineChars="200" w:firstLine="56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录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J(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资料性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)  </w:t>
      </w:r>
      <w:r w:rsidRPr="003E1E3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档案管理要求和案卷、卷内目录等表式</w:t>
      </w:r>
    </w:p>
    <w:p w:rsidR="003E1E37" w:rsidRDefault="003E1E37" w:rsidP="00542ECF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</w:p>
    <w:p w:rsidR="00C32AEB" w:rsidRPr="00542ECF" w:rsidRDefault="00C32AEB" w:rsidP="00542EC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542ECF">
        <w:rPr>
          <w:rFonts w:ascii="仿宋_GB2312" w:eastAsia="仿宋_GB2312" w:hAnsi="仿宋_GB2312" w:cs="仿宋_GB2312" w:hint="eastAsia"/>
          <w:sz w:val="28"/>
          <w:szCs w:val="28"/>
        </w:rPr>
        <w:t>主要修订内容和框架如下：</w:t>
      </w:r>
    </w:p>
    <w:p w:rsidR="00C32AEB" w:rsidRPr="00542ECF" w:rsidRDefault="00C32AEB" w:rsidP="00542EC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542ECF">
        <w:rPr>
          <w:rFonts w:ascii="仿宋_GB2312" w:eastAsia="仿宋_GB2312" w:hAnsi="仿宋_GB2312" w:cs="仿宋_GB2312" w:hint="eastAsia"/>
          <w:sz w:val="28"/>
          <w:szCs w:val="28"/>
        </w:rPr>
        <w:t>一是内容上基本保留原标准的要求，包括原工作标准、管理标准和技术标准，避免成为纯技术标准，</w:t>
      </w:r>
      <w:r w:rsidR="00CB4849">
        <w:rPr>
          <w:rFonts w:ascii="仿宋_GB2312" w:eastAsia="仿宋_GB2312" w:hAnsi="仿宋_GB2312" w:cs="仿宋_GB2312" w:hint="eastAsia"/>
          <w:sz w:val="28"/>
          <w:szCs w:val="28"/>
        </w:rPr>
        <w:t>为提高标准的适用性和规范性，将部分管理内容，如部门职责和任职条件、</w:t>
      </w:r>
      <w:r w:rsidR="00675D3B">
        <w:rPr>
          <w:rFonts w:ascii="仿宋_GB2312" w:eastAsia="仿宋_GB2312" w:hAnsi="仿宋_GB2312" w:cs="仿宋_GB2312" w:hint="eastAsia"/>
          <w:sz w:val="28"/>
          <w:szCs w:val="28"/>
        </w:rPr>
        <w:t>管理保障要求</w:t>
      </w:r>
      <w:r w:rsidR="00683E52">
        <w:rPr>
          <w:rFonts w:ascii="仿宋_GB2312" w:eastAsia="仿宋_GB2312" w:hAnsi="仿宋_GB2312" w:cs="仿宋_GB2312" w:hint="eastAsia"/>
          <w:sz w:val="28"/>
          <w:szCs w:val="28"/>
        </w:rPr>
        <w:t>等内容放到附录中，并作为资料性附录</w:t>
      </w:r>
      <w:r w:rsidR="00CB484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675D3B">
        <w:rPr>
          <w:rFonts w:ascii="仿宋_GB2312" w:eastAsia="仿宋_GB2312" w:hAnsi="仿宋_GB2312" w:cs="仿宋_GB2312" w:hint="eastAsia"/>
          <w:sz w:val="28"/>
          <w:szCs w:val="28"/>
        </w:rPr>
        <w:t>同时</w:t>
      </w:r>
      <w:r w:rsidRPr="00542ECF">
        <w:rPr>
          <w:rFonts w:ascii="仿宋_GB2312" w:eastAsia="仿宋_GB2312" w:hAnsi="仿宋_GB2312" w:cs="仿宋_GB2312" w:hint="eastAsia"/>
          <w:sz w:val="28"/>
          <w:szCs w:val="28"/>
        </w:rPr>
        <w:t>增加</w:t>
      </w:r>
      <w:r w:rsidR="00675D3B">
        <w:rPr>
          <w:rFonts w:ascii="仿宋_GB2312" w:eastAsia="仿宋_GB2312" w:hAnsi="仿宋_GB2312" w:cs="仿宋_GB2312" w:hint="eastAsia"/>
          <w:sz w:val="28"/>
          <w:szCs w:val="28"/>
        </w:rPr>
        <w:t>建筑物运行管理、信息化管理等</w:t>
      </w:r>
      <w:r w:rsidRPr="00542ECF">
        <w:rPr>
          <w:rFonts w:ascii="仿宋_GB2312" w:eastAsia="仿宋_GB2312" w:hAnsi="仿宋_GB2312" w:cs="仿宋_GB2312" w:hint="eastAsia"/>
          <w:sz w:val="28"/>
          <w:szCs w:val="28"/>
        </w:rPr>
        <w:t>相关内容，</w:t>
      </w:r>
      <w:r w:rsidR="003165C9">
        <w:rPr>
          <w:rFonts w:ascii="仿宋_GB2312" w:eastAsia="仿宋_GB2312" w:hAnsi="仿宋_GB2312" w:cs="仿宋_GB2312" w:hint="eastAsia"/>
          <w:sz w:val="28"/>
          <w:szCs w:val="28"/>
        </w:rPr>
        <w:t>删除了职业健康内容，改为</w:t>
      </w:r>
      <w:r w:rsidR="00E00776">
        <w:rPr>
          <w:rFonts w:ascii="仿宋_GB2312" w:eastAsia="仿宋_GB2312" w:hAnsi="仿宋_GB2312" w:cs="仿宋_GB2312" w:hint="eastAsia"/>
          <w:sz w:val="28"/>
          <w:szCs w:val="28"/>
        </w:rPr>
        <w:t>职业健康管理</w:t>
      </w:r>
      <w:r w:rsidR="003165C9">
        <w:rPr>
          <w:rFonts w:ascii="仿宋_GB2312" w:eastAsia="仿宋_GB2312" w:hAnsi="仿宋_GB2312" w:cs="仿宋_GB2312" w:hint="eastAsia"/>
          <w:sz w:val="28"/>
          <w:szCs w:val="28"/>
        </w:rPr>
        <w:t>要求可</w:t>
      </w:r>
      <w:r w:rsidR="003165C9" w:rsidRPr="003165C9">
        <w:rPr>
          <w:rFonts w:ascii="仿宋_GB2312" w:eastAsia="仿宋_GB2312" w:hAnsi="仿宋_GB2312" w:cs="仿宋_GB2312" w:hint="eastAsia"/>
          <w:sz w:val="28"/>
          <w:szCs w:val="28"/>
        </w:rPr>
        <w:t>参照 GB/T 45001-2020和GB 50706-2011执行</w:t>
      </w:r>
      <w:r w:rsidR="00E00776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32AEB" w:rsidRPr="00542ECF" w:rsidRDefault="00C32AEB" w:rsidP="00542EC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542ECF">
        <w:rPr>
          <w:rFonts w:ascii="仿宋_GB2312" w:eastAsia="仿宋_GB2312" w:hAnsi="仿宋_GB2312" w:cs="仿宋_GB2312" w:hint="eastAsia"/>
          <w:sz w:val="28"/>
          <w:szCs w:val="28"/>
        </w:rPr>
        <w:t>二是框架结构适当调整，针对原有的标准存在部分内容过细，框架不合理等情况，同时按照新的政策要求，对框架进行调整，如将</w:t>
      </w:r>
      <w:r w:rsidR="00E00776">
        <w:rPr>
          <w:rFonts w:ascii="仿宋_GB2312" w:eastAsia="仿宋_GB2312" w:hAnsi="仿宋_GB2312" w:cs="仿宋_GB2312" w:hint="eastAsia"/>
          <w:sz w:val="28"/>
          <w:szCs w:val="28"/>
        </w:rPr>
        <w:t>增</w:t>
      </w:r>
      <w:r w:rsidR="00E00776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加总体要求、建筑物运行管理、信息化管理、档案管理等章节，删除基础标准及持续改进、职业健康等章节，将工作标准、管理标准作为资料调整到附录里，同时合并环境保护等章节</w:t>
      </w:r>
      <w:r w:rsidRPr="00542ECF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32AEB" w:rsidRPr="00542ECF" w:rsidRDefault="00C32AEB" w:rsidP="00542EC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542ECF">
        <w:rPr>
          <w:rFonts w:ascii="仿宋_GB2312" w:eastAsia="仿宋_GB2312" w:hAnsi="仿宋_GB2312" w:cs="仿宋_GB2312" w:hint="eastAsia"/>
          <w:sz w:val="28"/>
          <w:szCs w:val="28"/>
        </w:rPr>
        <w:t>三是标准体例格式和标准用词用语上，按照修订发布的GB/T 1.1-2020《标准化工作导则  第1部分：标准化文件的结构和起草规则》的要求，进行修改完善。</w:t>
      </w:r>
    </w:p>
    <w:p w:rsidR="00C32AEB" w:rsidRPr="00542ECF" w:rsidRDefault="00C32AEB" w:rsidP="00C32AEB">
      <w:pPr>
        <w:pStyle w:val="a8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C32AEB" w:rsidRDefault="00C32AEB" w:rsidP="00C32AEB">
      <w:pPr>
        <w:pStyle w:val="a8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、来源依据</w:t>
      </w:r>
    </w:p>
    <w:p w:rsidR="00BF3FCD" w:rsidRPr="007252F6" w:rsidRDefault="00C32AEB" w:rsidP="00B90DE1">
      <w:pPr>
        <w:pStyle w:val="a8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本标准在总结南水北调泵站运行管理经验的基础上，按照国家和行业泵站管理的要求，开展编制工作，主要来源的标准为《</w:t>
      </w:r>
      <w:r w:rsidRPr="008C3C62">
        <w:rPr>
          <w:rFonts w:eastAsia="仿宋_GB2312" w:cs="Times New Roman" w:hint="eastAsia"/>
          <w:kern w:val="0"/>
          <w:sz w:val="28"/>
          <w:szCs w:val="28"/>
        </w:rPr>
        <w:t>泵站技术管理规程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》（</w:t>
      </w:r>
      <w:r w:rsidRPr="008C3C62">
        <w:rPr>
          <w:rFonts w:eastAsia="仿宋_GB2312" w:cs="Times New Roman" w:hint="eastAsia"/>
          <w:kern w:val="0"/>
          <w:sz w:val="28"/>
          <w:szCs w:val="28"/>
        </w:rPr>
        <w:t>GB/T 30948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）、《</w:t>
      </w:r>
      <w:r w:rsidRPr="002D021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泵站设计规范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》（</w:t>
      </w:r>
      <w:r w:rsidRPr="002D021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GB50265-2010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）、《</w:t>
      </w:r>
      <w:r w:rsidRPr="008C3C62">
        <w:rPr>
          <w:rFonts w:eastAsia="仿宋_GB2312" w:cs="Times New Roman" w:hint="eastAsia"/>
          <w:kern w:val="0"/>
          <w:sz w:val="28"/>
          <w:szCs w:val="28"/>
        </w:rPr>
        <w:t>泵站安全鉴定规程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》（</w:t>
      </w:r>
      <w:r w:rsidRPr="008C3C62">
        <w:rPr>
          <w:rFonts w:eastAsia="仿宋_GB2312" w:cs="Times New Roman" w:hint="eastAsia"/>
          <w:kern w:val="0"/>
          <w:sz w:val="28"/>
          <w:szCs w:val="28"/>
        </w:rPr>
        <w:t>SL 316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）、《</w:t>
      </w:r>
      <w:r>
        <w:rPr>
          <w:rFonts w:eastAsia="仿宋_GB2312" w:cs="Times New Roman" w:hint="eastAsia"/>
          <w:kern w:val="0"/>
          <w:sz w:val="28"/>
          <w:szCs w:val="28"/>
        </w:rPr>
        <w:t>泵站安装及验收规范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》（</w:t>
      </w:r>
      <w:r w:rsidRPr="008C3C62">
        <w:rPr>
          <w:rFonts w:eastAsia="仿宋_GB2312" w:cs="Times New Roman" w:hint="eastAsia"/>
          <w:kern w:val="0"/>
          <w:sz w:val="28"/>
          <w:szCs w:val="28"/>
        </w:rPr>
        <w:t>SL 317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）、《</w:t>
      </w:r>
      <w:r w:rsidRPr="002D021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泵站运行管理规程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》（</w:t>
      </w:r>
      <w:r w:rsidRPr="002D021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DB332248-2020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）等标准的要求开展编制工作。</w:t>
      </w:r>
    </w:p>
    <w:p w:rsidR="00B225C0" w:rsidRDefault="00B225C0" w:rsidP="00C32AEB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三、国内外相关标准对比分析</w:t>
      </w:r>
    </w:p>
    <w:p w:rsidR="00B225C0" w:rsidRDefault="00B225C0" w:rsidP="00B225C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AE3755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 xml:space="preserve">1. </w:t>
      </w:r>
      <w:r w:rsidRPr="00AE3755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与国际、国外同类标准水平的对比情况，或与测试的国外样品、样机的有关数据对比情况。</w:t>
      </w:r>
    </w:p>
    <w:p w:rsidR="001E1820" w:rsidRPr="0091471D" w:rsidRDefault="001E1820" w:rsidP="001E1820">
      <w:pPr>
        <w:ind w:firstLineChars="200" w:firstLine="560"/>
        <w:rPr>
          <w:rFonts w:eastAsia="仿宋_GB2312" w:cs="Times New Roman"/>
          <w:kern w:val="0"/>
          <w:sz w:val="28"/>
          <w:szCs w:val="28"/>
        </w:rPr>
      </w:pPr>
      <w:r>
        <w:rPr>
          <w:rFonts w:eastAsia="仿宋_GB2312" w:cs="Times New Roman" w:hint="eastAsia"/>
          <w:kern w:val="0"/>
          <w:sz w:val="28"/>
          <w:szCs w:val="28"/>
        </w:rPr>
        <w:t>无</w:t>
      </w:r>
    </w:p>
    <w:p w:rsidR="00B225C0" w:rsidRDefault="00B225C0" w:rsidP="00B225C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AE3755"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  <w:t xml:space="preserve">2. </w:t>
      </w:r>
      <w:r w:rsidRPr="00AE3755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与国内相关标准协调性分析。</w:t>
      </w:r>
    </w:p>
    <w:p w:rsidR="001E1820" w:rsidRPr="0091471D" w:rsidRDefault="001E1820" w:rsidP="001E1820">
      <w:pPr>
        <w:ind w:firstLineChars="200" w:firstLine="560"/>
        <w:rPr>
          <w:rFonts w:eastAsia="仿宋_GB2312" w:cs="Times New Roman"/>
          <w:kern w:val="0"/>
          <w:sz w:val="28"/>
          <w:szCs w:val="28"/>
        </w:rPr>
      </w:pPr>
      <w:r w:rsidRPr="008C3C62">
        <w:rPr>
          <w:rFonts w:eastAsia="仿宋_GB2312" w:cs="Times New Roman" w:hint="eastAsia"/>
          <w:kern w:val="0"/>
          <w:sz w:val="28"/>
          <w:szCs w:val="28"/>
        </w:rPr>
        <w:t>现行有关的标准有《</w:t>
      </w:r>
      <w:r w:rsidRPr="008C3C62">
        <w:rPr>
          <w:rFonts w:eastAsia="仿宋_GB2312" w:cs="Times New Roman" w:hint="eastAsia"/>
          <w:kern w:val="0"/>
          <w:sz w:val="28"/>
          <w:szCs w:val="28"/>
        </w:rPr>
        <w:t xml:space="preserve">GB 26860  </w:t>
      </w:r>
      <w:r w:rsidRPr="008C3C62">
        <w:rPr>
          <w:rFonts w:eastAsia="仿宋_GB2312" w:cs="Times New Roman" w:hint="eastAsia"/>
          <w:kern w:val="0"/>
          <w:sz w:val="28"/>
          <w:szCs w:val="28"/>
        </w:rPr>
        <w:t>电力安全工作规程</w:t>
      </w:r>
      <w:r w:rsidRPr="008C3C62">
        <w:rPr>
          <w:rFonts w:eastAsia="仿宋_GB2312" w:cs="Times New Roman" w:hint="eastAsia"/>
          <w:kern w:val="0"/>
          <w:sz w:val="28"/>
          <w:szCs w:val="28"/>
        </w:rPr>
        <w:t>(</w:t>
      </w:r>
      <w:r w:rsidRPr="008C3C62">
        <w:rPr>
          <w:rFonts w:eastAsia="仿宋_GB2312" w:cs="Times New Roman" w:hint="eastAsia"/>
          <w:kern w:val="0"/>
          <w:sz w:val="28"/>
          <w:szCs w:val="28"/>
        </w:rPr>
        <w:t>发电厂和变电所电气部分</w:t>
      </w:r>
      <w:r w:rsidRPr="008C3C62">
        <w:rPr>
          <w:rFonts w:eastAsia="仿宋_GB2312" w:cs="Times New Roman" w:hint="eastAsia"/>
          <w:kern w:val="0"/>
          <w:sz w:val="28"/>
          <w:szCs w:val="28"/>
        </w:rPr>
        <w:t>)</w:t>
      </w:r>
      <w:r w:rsidRPr="008C3C62">
        <w:rPr>
          <w:rFonts w:eastAsia="仿宋_GB2312" w:cs="Times New Roman" w:hint="eastAsia"/>
          <w:kern w:val="0"/>
          <w:sz w:val="28"/>
          <w:szCs w:val="28"/>
        </w:rPr>
        <w:t>》、《</w:t>
      </w:r>
      <w:r w:rsidRPr="008C3C62">
        <w:rPr>
          <w:rFonts w:eastAsia="仿宋_GB2312" w:cs="Times New Roman" w:hint="eastAsia"/>
          <w:kern w:val="0"/>
          <w:sz w:val="28"/>
          <w:szCs w:val="28"/>
        </w:rPr>
        <w:t xml:space="preserve">GB/T 30948  </w:t>
      </w:r>
      <w:r w:rsidRPr="008C3C62">
        <w:rPr>
          <w:rFonts w:eastAsia="仿宋_GB2312" w:cs="Times New Roman" w:hint="eastAsia"/>
          <w:kern w:val="0"/>
          <w:sz w:val="28"/>
          <w:szCs w:val="28"/>
        </w:rPr>
        <w:t>泵站技术管理规程》、《</w:t>
      </w:r>
      <w:r w:rsidRPr="008C3C62">
        <w:rPr>
          <w:rFonts w:eastAsia="仿宋_GB2312" w:cs="Times New Roman" w:hint="eastAsia"/>
          <w:kern w:val="0"/>
          <w:sz w:val="28"/>
          <w:szCs w:val="28"/>
        </w:rPr>
        <w:t xml:space="preserve">GB/T 50265  </w:t>
      </w:r>
      <w:r w:rsidRPr="008C3C62">
        <w:rPr>
          <w:rFonts w:eastAsia="仿宋_GB2312" w:cs="Times New Roman" w:hint="eastAsia"/>
          <w:kern w:val="0"/>
          <w:sz w:val="28"/>
          <w:szCs w:val="28"/>
        </w:rPr>
        <w:t>泵站设计规范》、《</w:t>
      </w:r>
      <w:r w:rsidRPr="008C3C62">
        <w:rPr>
          <w:rFonts w:eastAsia="仿宋_GB2312" w:cs="Times New Roman" w:hint="eastAsia"/>
          <w:kern w:val="0"/>
          <w:sz w:val="28"/>
          <w:szCs w:val="28"/>
        </w:rPr>
        <w:t xml:space="preserve">GB/T 50510  </w:t>
      </w:r>
      <w:r w:rsidRPr="008C3C62">
        <w:rPr>
          <w:rFonts w:eastAsia="仿宋_GB2312" w:cs="Times New Roman" w:hint="eastAsia"/>
          <w:kern w:val="0"/>
          <w:sz w:val="28"/>
          <w:szCs w:val="28"/>
        </w:rPr>
        <w:t>泵站更新改造技术规范》、《</w:t>
      </w:r>
      <w:r w:rsidRPr="008C3C62">
        <w:rPr>
          <w:rFonts w:eastAsia="仿宋_GB2312" w:cs="Times New Roman" w:hint="eastAsia"/>
          <w:kern w:val="0"/>
          <w:sz w:val="28"/>
          <w:szCs w:val="28"/>
        </w:rPr>
        <w:t xml:space="preserve">SL 316  </w:t>
      </w:r>
      <w:r w:rsidRPr="008C3C62">
        <w:rPr>
          <w:rFonts w:eastAsia="仿宋_GB2312" w:cs="Times New Roman" w:hint="eastAsia"/>
          <w:kern w:val="0"/>
          <w:sz w:val="28"/>
          <w:szCs w:val="28"/>
        </w:rPr>
        <w:t>泵站安全鉴定规程》、《</w:t>
      </w:r>
      <w:r w:rsidRPr="008C3C62">
        <w:rPr>
          <w:rFonts w:eastAsia="仿宋_GB2312" w:cs="Times New Roman" w:hint="eastAsia"/>
          <w:kern w:val="0"/>
          <w:sz w:val="28"/>
          <w:szCs w:val="28"/>
        </w:rPr>
        <w:t xml:space="preserve">SL 317  </w:t>
      </w:r>
      <w:r>
        <w:rPr>
          <w:rFonts w:eastAsia="仿宋_GB2312" w:cs="Times New Roman" w:hint="eastAsia"/>
          <w:kern w:val="0"/>
          <w:sz w:val="28"/>
          <w:szCs w:val="28"/>
        </w:rPr>
        <w:t>泵站安装及验收规范》等，但这些</w:t>
      </w:r>
      <w:r>
        <w:rPr>
          <w:rFonts w:eastAsia="仿宋_GB2312" w:cs="Times New Roman" w:hint="eastAsia"/>
          <w:kern w:val="0"/>
          <w:sz w:val="28"/>
          <w:szCs w:val="28"/>
        </w:rPr>
        <w:lastRenderedPageBreak/>
        <w:t>标准主要是设计、建设类规定</w:t>
      </w:r>
      <w:r w:rsidRPr="008C3C62">
        <w:rPr>
          <w:rFonts w:eastAsia="仿宋_GB2312" w:cs="Times New Roman" w:hint="eastAsia"/>
          <w:kern w:val="0"/>
          <w:sz w:val="28"/>
          <w:szCs w:val="28"/>
        </w:rPr>
        <w:t>，本标准是针对</w:t>
      </w:r>
      <w:r>
        <w:rPr>
          <w:rFonts w:eastAsia="仿宋_GB2312" w:cs="Times New Roman" w:hint="eastAsia"/>
          <w:kern w:val="0"/>
          <w:sz w:val="28"/>
          <w:szCs w:val="28"/>
        </w:rPr>
        <w:t>南水北调东线</w:t>
      </w:r>
      <w:r w:rsidRPr="008C3C62">
        <w:rPr>
          <w:rFonts w:eastAsia="仿宋_GB2312" w:cs="Times New Roman" w:hint="eastAsia"/>
          <w:kern w:val="0"/>
          <w:sz w:val="28"/>
          <w:szCs w:val="28"/>
        </w:rPr>
        <w:t>泵站工程</w:t>
      </w:r>
      <w:r>
        <w:rPr>
          <w:rFonts w:eastAsia="仿宋_GB2312" w:cs="Times New Roman" w:hint="eastAsia"/>
          <w:kern w:val="0"/>
          <w:sz w:val="28"/>
          <w:szCs w:val="28"/>
        </w:rPr>
        <w:t>运行管理</w:t>
      </w:r>
      <w:r w:rsidRPr="008C3C62">
        <w:rPr>
          <w:rFonts w:eastAsia="仿宋_GB2312" w:cs="Times New Roman" w:hint="eastAsia"/>
          <w:kern w:val="0"/>
          <w:sz w:val="28"/>
          <w:szCs w:val="28"/>
        </w:rPr>
        <w:t>，</w:t>
      </w:r>
      <w:r>
        <w:rPr>
          <w:rFonts w:eastAsia="仿宋_GB2312" w:cs="Times New Roman" w:hint="eastAsia"/>
          <w:kern w:val="0"/>
          <w:sz w:val="28"/>
          <w:szCs w:val="28"/>
        </w:rPr>
        <w:t>与其他标准不存在交叉重复、矛盾等问题，协调性较好。</w:t>
      </w:r>
    </w:p>
    <w:p w:rsidR="00B225C0" w:rsidRDefault="00B225C0" w:rsidP="00C32AEB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</w:t>
      </w:r>
      <w:r w:rsidRPr="007252F6">
        <w:rPr>
          <w:rFonts w:ascii="Times New Roman" w:eastAsia="黑体" w:hAnsi="Times New Roman" w:hint="eastAsia"/>
          <w:sz w:val="28"/>
          <w:szCs w:val="28"/>
        </w:rPr>
        <w:t>、重大分歧意见的处理经过和依据</w:t>
      </w:r>
    </w:p>
    <w:p w:rsidR="007F6FFD" w:rsidRPr="001005D8" w:rsidRDefault="007F6FFD" w:rsidP="001005D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1005D8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暂无</w:t>
      </w:r>
    </w:p>
    <w:p w:rsidR="00B225C0" w:rsidRDefault="00B225C0" w:rsidP="00B225C0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</w:t>
      </w:r>
      <w:r w:rsidRPr="00DE3F80">
        <w:rPr>
          <w:rFonts w:ascii="Times New Roman" w:eastAsia="黑体" w:hAnsi="Times New Roman" w:hint="eastAsia"/>
          <w:sz w:val="28"/>
          <w:szCs w:val="28"/>
        </w:rPr>
        <w:t>、</w:t>
      </w:r>
      <w:r w:rsidRPr="002047C5">
        <w:rPr>
          <w:rFonts w:ascii="Times New Roman" w:eastAsia="黑体" w:hAnsi="Times New Roman" w:hint="eastAsia"/>
          <w:sz w:val="28"/>
          <w:szCs w:val="28"/>
        </w:rPr>
        <w:t>标准中尚存在主要问题和今后需要进行的主要工作</w:t>
      </w:r>
    </w:p>
    <w:p w:rsidR="000B1764" w:rsidRDefault="000B1764" w:rsidP="000B1764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目前标准制订过程中不存在主要问题。</w:t>
      </w:r>
    </w:p>
    <w:p w:rsidR="000B1764" w:rsidRDefault="000B1764" w:rsidP="000B1764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今后工作主要是进一步加强管理，广泛征求意见，结合收集的征求意见进一步完善本导则的修订，按要求完成送审稿及报批稿，力争该标准早日服务于南水北调东线泵站工程运行管理相关工作。</w:t>
      </w:r>
    </w:p>
    <w:p w:rsidR="00B225C0" w:rsidRDefault="00B225C0" w:rsidP="00B225C0">
      <w:pPr>
        <w:snapToGrid w:val="0"/>
        <w:spacing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</w:t>
      </w:r>
      <w:r w:rsidRPr="007252F6">
        <w:rPr>
          <w:rFonts w:ascii="Times New Roman" w:eastAsia="黑体" w:hAnsi="Times New Roman" w:hint="eastAsia"/>
          <w:sz w:val="28"/>
          <w:szCs w:val="28"/>
        </w:rPr>
        <w:t>、标准实施建议</w:t>
      </w:r>
    </w:p>
    <w:p w:rsidR="00E90DE7" w:rsidRDefault="007F6FFD" w:rsidP="001005D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</w:pPr>
      <w:r w:rsidRPr="001005D8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标准的发布实施将进一步统一</w:t>
      </w:r>
      <w:r w:rsidR="00E90DE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南水北调东线泵站运行管理相关要求，规范调度管理、设备运行管理、建筑物运行管理、检查与监测、安全生产、信息化管理、档案管理等工作内容。</w:t>
      </w:r>
      <w:r w:rsidR="00E90DE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标准</w:t>
      </w:r>
      <w:r w:rsidR="00E90DE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发布后，一方面应加大</w:t>
      </w:r>
      <w:proofErr w:type="gramStart"/>
      <w:r w:rsidR="00E90DE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宣贯和培训</w:t>
      </w:r>
      <w:proofErr w:type="gramEnd"/>
      <w:r w:rsidR="00E90DE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，保证本规范</w:t>
      </w:r>
      <w:r w:rsidR="00B90DE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的正确理解与应用；另一方面，需要</w:t>
      </w:r>
      <w:r w:rsidR="00E90DE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进一步广泛收集各地实践案例和执行情况，</w:t>
      </w:r>
      <w:r w:rsidR="00E90DE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及时</w:t>
      </w:r>
      <w:r w:rsidR="00B90DE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更新完善，同时</w:t>
      </w:r>
      <w:r w:rsidR="00E90DE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补充</w:t>
      </w:r>
      <w:r w:rsidR="00B90DE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泵站运行管理的</w:t>
      </w:r>
      <w:r w:rsidR="00E90DE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新技术、新理念和新要求，</w:t>
      </w:r>
      <w:r w:rsidR="00E90DE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保障</w:t>
      </w:r>
      <w:r w:rsidR="00E90DE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泵站运行管理高质量发展。</w:t>
      </w:r>
    </w:p>
    <w:p w:rsidR="00B225C0" w:rsidRDefault="00B225C0" w:rsidP="00B225C0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</w:t>
      </w:r>
      <w:r w:rsidRPr="007252F6">
        <w:rPr>
          <w:rFonts w:ascii="Times New Roman" w:eastAsia="黑体" w:hAnsi="Times New Roman" w:hint="eastAsia"/>
          <w:sz w:val="28"/>
          <w:szCs w:val="28"/>
        </w:rPr>
        <w:t>其他说明事项</w:t>
      </w:r>
    </w:p>
    <w:p w:rsidR="007F6FFD" w:rsidRPr="007252F6" w:rsidRDefault="007F6FFD" w:rsidP="00B225C0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无</w:t>
      </w:r>
    </w:p>
    <w:p w:rsidR="00B225C0" w:rsidRPr="007252F6" w:rsidRDefault="00B225C0" w:rsidP="00B225C0">
      <w:pPr>
        <w:jc w:val="center"/>
        <w:rPr>
          <w:rFonts w:ascii="Times New Roman" w:hAnsi="Times New Roman"/>
          <w:bCs/>
          <w:kern w:val="0"/>
          <w:sz w:val="24"/>
        </w:rPr>
      </w:pPr>
    </w:p>
    <w:p w:rsidR="000940D8" w:rsidRPr="00B225C0" w:rsidRDefault="000940D8" w:rsidP="00B225C0"/>
    <w:sectPr w:rsidR="000940D8" w:rsidRPr="00B225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44" w:rsidRDefault="002E3444" w:rsidP="00215F48">
      <w:r>
        <w:separator/>
      </w:r>
    </w:p>
  </w:endnote>
  <w:endnote w:type="continuationSeparator" w:id="0">
    <w:p w:rsidR="002E3444" w:rsidRDefault="002E3444" w:rsidP="0021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3B" w:rsidRPr="00C2210C" w:rsidRDefault="0064273B">
    <w:pPr>
      <w:pStyle w:val="a5"/>
      <w:jc w:val="center"/>
      <w:rPr>
        <w:rFonts w:ascii="Times New Roman" w:hAnsi="Times New Roman" w:cs="Times New Roman"/>
      </w:rPr>
    </w:pPr>
    <w:r w:rsidRPr="00C2210C">
      <w:rPr>
        <w:rFonts w:ascii="Times New Roman" w:hAnsi="Times New Roman" w:cs="Times New Roman"/>
      </w:rPr>
      <w:fldChar w:fldCharType="begin"/>
    </w:r>
    <w:r w:rsidRPr="00C2210C">
      <w:rPr>
        <w:rFonts w:ascii="Times New Roman" w:hAnsi="Times New Roman" w:cs="Times New Roman"/>
      </w:rPr>
      <w:instrText xml:space="preserve"> PAGE   \* MERGEFORMAT </w:instrText>
    </w:r>
    <w:r w:rsidRPr="00C2210C">
      <w:rPr>
        <w:rFonts w:ascii="Times New Roman" w:hAnsi="Times New Roman" w:cs="Times New Roman"/>
      </w:rPr>
      <w:fldChar w:fldCharType="separate"/>
    </w:r>
    <w:r w:rsidR="00B90DE1" w:rsidRPr="00B90DE1">
      <w:rPr>
        <w:rFonts w:ascii="Times New Roman" w:hAnsi="Times New Roman" w:cs="Times New Roman"/>
        <w:noProof/>
        <w:lang w:val="zh-CN"/>
      </w:rPr>
      <w:t>1</w:t>
    </w:r>
    <w:r w:rsidRPr="00C2210C">
      <w:rPr>
        <w:rFonts w:ascii="Times New Roman" w:hAnsi="Times New Roman" w:cs="Times New Roman"/>
      </w:rPr>
      <w:fldChar w:fldCharType="end"/>
    </w:r>
  </w:p>
  <w:p w:rsidR="0064273B" w:rsidRDefault="006427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44" w:rsidRDefault="002E3444" w:rsidP="00215F48">
      <w:r>
        <w:separator/>
      </w:r>
    </w:p>
  </w:footnote>
  <w:footnote w:type="continuationSeparator" w:id="0">
    <w:p w:rsidR="002E3444" w:rsidRDefault="002E3444" w:rsidP="0021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28F"/>
    <w:multiLevelType w:val="hybridMultilevel"/>
    <w:tmpl w:val="51940536"/>
    <w:lvl w:ilvl="0" w:tplc="7DF8189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7197009"/>
    <w:multiLevelType w:val="hybridMultilevel"/>
    <w:tmpl w:val="41A4938A"/>
    <w:lvl w:ilvl="0" w:tplc="7DF8189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6CB0FFF"/>
    <w:multiLevelType w:val="hybridMultilevel"/>
    <w:tmpl w:val="51940536"/>
    <w:lvl w:ilvl="0" w:tplc="7DF8189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943EEC3"/>
    <w:multiLevelType w:val="singleLevel"/>
    <w:tmpl w:val="6943EE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1"/>
    <w:rsid w:val="000426A5"/>
    <w:rsid w:val="000940D8"/>
    <w:rsid w:val="000B1764"/>
    <w:rsid w:val="000E599E"/>
    <w:rsid w:val="001005D8"/>
    <w:rsid w:val="001665F3"/>
    <w:rsid w:val="001E1820"/>
    <w:rsid w:val="00215F48"/>
    <w:rsid w:val="002E3444"/>
    <w:rsid w:val="003165C9"/>
    <w:rsid w:val="003E1E37"/>
    <w:rsid w:val="004739EC"/>
    <w:rsid w:val="00542ECF"/>
    <w:rsid w:val="00582B39"/>
    <w:rsid w:val="0064273B"/>
    <w:rsid w:val="00675D3B"/>
    <w:rsid w:val="00683E52"/>
    <w:rsid w:val="006A440E"/>
    <w:rsid w:val="00710912"/>
    <w:rsid w:val="00757AF9"/>
    <w:rsid w:val="007F6FFD"/>
    <w:rsid w:val="00815845"/>
    <w:rsid w:val="008A3CC5"/>
    <w:rsid w:val="00967077"/>
    <w:rsid w:val="00A02255"/>
    <w:rsid w:val="00B225C0"/>
    <w:rsid w:val="00B52EBA"/>
    <w:rsid w:val="00B90DE1"/>
    <w:rsid w:val="00BF3FCD"/>
    <w:rsid w:val="00C32AEB"/>
    <w:rsid w:val="00CA0CE3"/>
    <w:rsid w:val="00CB3545"/>
    <w:rsid w:val="00CB4849"/>
    <w:rsid w:val="00D74111"/>
    <w:rsid w:val="00E00776"/>
    <w:rsid w:val="00E90DE7"/>
    <w:rsid w:val="00F04639"/>
    <w:rsid w:val="00FA034F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D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1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5F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5F48"/>
    <w:rPr>
      <w:sz w:val="18"/>
      <w:szCs w:val="18"/>
    </w:rPr>
  </w:style>
  <w:style w:type="paragraph" w:styleId="a6">
    <w:name w:val="List Paragraph"/>
    <w:basedOn w:val="a"/>
    <w:uiPriority w:val="34"/>
    <w:qFormat/>
    <w:rsid w:val="00FA6541"/>
    <w:pPr>
      <w:ind w:firstLineChars="200" w:firstLine="420"/>
    </w:pPr>
  </w:style>
  <w:style w:type="character" w:customStyle="1" w:styleId="Char1">
    <w:name w:val="文档结构图 Char"/>
    <w:link w:val="a7"/>
    <w:uiPriority w:val="99"/>
    <w:rsid w:val="00757AF9"/>
    <w:rPr>
      <w:rFonts w:ascii="宋体"/>
      <w:sz w:val="18"/>
      <w:szCs w:val="18"/>
    </w:rPr>
  </w:style>
  <w:style w:type="paragraph" w:styleId="a7">
    <w:name w:val="Document Map"/>
    <w:basedOn w:val="a"/>
    <w:link w:val="Char1"/>
    <w:uiPriority w:val="99"/>
    <w:unhideWhenUsed/>
    <w:rsid w:val="00757AF9"/>
    <w:rPr>
      <w:rFonts w:ascii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757AF9"/>
    <w:rPr>
      <w:rFonts w:ascii="宋体" w:eastAsia="宋体"/>
      <w:sz w:val="18"/>
      <w:szCs w:val="18"/>
    </w:rPr>
  </w:style>
  <w:style w:type="paragraph" w:styleId="a8">
    <w:name w:val="Plain Text"/>
    <w:basedOn w:val="a"/>
    <w:link w:val="Char2"/>
    <w:qFormat/>
    <w:rsid w:val="00C32AEB"/>
    <w:rPr>
      <w:rFonts w:ascii="宋体" w:eastAsia="宋体" w:hAnsi="Courier New" w:cs="黑体"/>
    </w:rPr>
  </w:style>
  <w:style w:type="character" w:customStyle="1" w:styleId="Char2">
    <w:name w:val="纯文本 Char"/>
    <w:basedOn w:val="a0"/>
    <w:link w:val="a8"/>
    <w:rsid w:val="00C32AEB"/>
    <w:rPr>
      <w:rFonts w:ascii="宋体" w:eastAsia="宋体" w:hAnsi="Courier New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D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1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5F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5F48"/>
    <w:rPr>
      <w:sz w:val="18"/>
      <w:szCs w:val="18"/>
    </w:rPr>
  </w:style>
  <w:style w:type="paragraph" w:styleId="a6">
    <w:name w:val="List Paragraph"/>
    <w:basedOn w:val="a"/>
    <w:uiPriority w:val="34"/>
    <w:qFormat/>
    <w:rsid w:val="00FA6541"/>
    <w:pPr>
      <w:ind w:firstLineChars="200" w:firstLine="420"/>
    </w:pPr>
  </w:style>
  <w:style w:type="character" w:customStyle="1" w:styleId="Char1">
    <w:name w:val="文档结构图 Char"/>
    <w:link w:val="a7"/>
    <w:uiPriority w:val="99"/>
    <w:rsid w:val="00757AF9"/>
    <w:rPr>
      <w:rFonts w:ascii="宋体"/>
      <w:sz w:val="18"/>
      <w:szCs w:val="18"/>
    </w:rPr>
  </w:style>
  <w:style w:type="paragraph" w:styleId="a7">
    <w:name w:val="Document Map"/>
    <w:basedOn w:val="a"/>
    <w:link w:val="Char1"/>
    <w:uiPriority w:val="99"/>
    <w:unhideWhenUsed/>
    <w:rsid w:val="00757AF9"/>
    <w:rPr>
      <w:rFonts w:ascii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757AF9"/>
    <w:rPr>
      <w:rFonts w:ascii="宋体" w:eastAsia="宋体"/>
      <w:sz w:val="18"/>
      <w:szCs w:val="18"/>
    </w:rPr>
  </w:style>
  <w:style w:type="paragraph" w:styleId="a8">
    <w:name w:val="Plain Text"/>
    <w:basedOn w:val="a"/>
    <w:link w:val="Char2"/>
    <w:qFormat/>
    <w:rsid w:val="00C32AEB"/>
    <w:rPr>
      <w:rFonts w:ascii="宋体" w:eastAsia="宋体" w:hAnsi="Courier New" w:cs="黑体"/>
    </w:rPr>
  </w:style>
  <w:style w:type="character" w:customStyle="1" w:styleId="Char2">
    <w:name w:val="纯文本 Char"/>
    <w:basedOn w:val="a0"/>
    <w:link w:val="a8"/>
    <w:rsid w:val="00C32AEB"/>
    <w:rPr>
      <w:rFonts w:ascii="宋体" w:eastAsia="宋体" w:hAnsi="Courier New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378</Words>
  <Characters>2158</Characters>
  <Application>Microsoft Office Word</Application>
  <DocSecurity>0</DocSecurity>
  <Lines>17</Lines>
  <Paragraphs>5</Paragraphs>
  <ScaleCrop>false</ScaleCrop>
  <Company>Organization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</cp:lastModifiedBy>
  <cp:revision>6</cp:revision>
  <dcterms:created xsi:type="dcterms:W3CDTF">2020-12-22T03:21:00Z</dcterms:created>
  <dcterms:modified xsi:type="dcterms:W3CDTF">2022-06-22T03:42:00Z</dcterms:modified>
</cp:coreProperties>
</file>